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8" w:rsidRPr="00BA11B8" w:rsidRDefault="00E742E2" w:rsidP="00BD5308">
      <w:pPr>
        <w:jc w:val="center"/>
        <w:rPr>
          <w:sz w:val="28"/>
          <w:szCs w:val="28"/>
        </w:rPr>
      </w:pPr>
      <w:r w:rsidRPr="00BA11B8">
        <w:rPr>
          <w:sz w:val="28"/>
          <w:szCs w:val="28"/>
        </w:rPr>
        <w:t xml:space="preserve">Общественный Совет при </w:t>
      </w:r>
      <w:r w:rsidR="00CF763B">
        <w:rPr>
          <w:sz w:val="28"/>
          <w:szCs w:val="28"/>
        </w:rPr>
        <w:t>ГУЗ «Ясногорская районная больница»</w:t>
      </w:r>
    </w:p>
    <w:p w:rsidR="00BD5308" w:rsidRPr="00BA11B8" w:rsidRDefault="00BD5308" w:rsidP="00BD5308">
      <w:pPr>
        <w:jc w:val="center"/>
        <w:rPr>
          <w:sz w:val="28"/>
          <w:szCs w:val="28"/>
        </w:rPr>
      </w:pPr>
    </w:p>
    <w:p w:rsidR="00BD5308" w:rsidRDefault="00BE0E1C" w:rsidP="008771EA">
      <w:pPr>
        <w:jc w:val="center"/>
        <w:outlineLvl w:val="0"/>
      </w:pPr>
      <w:r w:rsidRPr="00BA11B8">
        <w:rPr>
          <w:sz w:val="28"/>
          <w:szCs w:val="28"/>
        </w:rPr>
        <w:t>Протокол</w:t>
      </w:r>
    </w:p>
    <w:p w:rsidR="00BD5308" w:rsidRDefault="00BD5308" w:rsidP="00BD5308"/>
    <w:p w:rsidR="00BD5308" w:rsidRDefault="00BD5308" w:rsidP="00BD5308"/>
    <w:p w:rsidR="00BD5308" w:rsidRPr="00BA11B8" w:rsidRDefault="00BD5308" w:rsidP="00BD5308">
      <w:pPr>
        <w:rPr>
          <w:b/>
        </w:rPr>
      </w:pPr>
      <w:r w:rsidRPr="00BA11B8">
        <w:rPr>
          <w:b/>
        </w:rPr>
        <w:t>От «</w:t>
      </w:r>
      <w:r w:rsidR="006A72DC">
        <w:rPr>
          <w:b/>
        </w:rPr>
        <w:t>17</w:t>
      </w:r>
      <w:r w:rsidRPr="00BA11B8">
        <w:rPr>
          <w:b/>
        </w:rPr>
        <w:t xml:space="preserve">» </w:t>
      </w:r>
      <w:r w:rsidR="003E494F">
        <w:rPr>
          <w:b/>
        </w:rPr>
        <w:t>ян</w:t>
      </w:r>
      <w:bookmarkStart w:id="0" w:name="_GoBack"/>
      <w:bookmarkEnd w:id="0"/>
      <w:r w:rsidR="006A72DC">
        <w:rPr>
          <w:b/>
        </w:rPr>
        <w:t>варя</w:t>
      </w:r>
      <w:r w:rsidRPr="00BA11B8">
        <w:rPr>
          <w:b/>
        </w:rPr>
        <w:t xml:space="preserve"> 20</w:t>
      </w:r>
      <w:r w:rsidR="00E742E2" w:rsidRPr="00BA11B8">
        <w:rPr>
          <w:b/>
        </w:rPr>
        <w:t>1</w:t>
      </w:r>
      <w:r w:rsidR="006A72DC">
        <w:rPr>
          <w:b/>
        </w:rPr>
        <w:t>9</w:t>
      </w:r>
      <w:r w:rsidRPr="00BA11B8">
        <w:rPr>
          <w:b/>
        </w:rPr>
        <w:t>г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1B8" w:rsidRPr="00BA11B8">
        <w:rPr>
          <w:b/>
        </w:rPr>
        <w:t xml:space="preserve">№ </w:t>
      </w:r>
      <w:r w:rsidR="006A72DC">
        <w:rPr>
          <w:b/>
        </w:rPr>
        <w:t>1</w:t>
      </w:r>
    </w:p>
    <w:p w:rsidR="00BD5308" w:rsidRDefault="00BD5308" w:rsidP="00BD5308"/>
    <w:p w:rsidR="00BD5308" w:rsidRDefault="00BD5308" w:rsidP="00BD5308"/>
    <w:p w:rsidR="00BA11B8" w:rsidRDefault="00BA11B8" w:rsidP="003134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3134C7" w:rsidRDefault="003134C7" w:rsidP="003134C7">
      <w:pPr>
        <w:spacing w:line="360" w:lineRule="auto"/>
        <w:jc w:val="center"/>
        <w:rPr>
          <w:sz w:val="28"/>
          <w:szCs w:val="28"/>
        </w:rPr>
      </w:pPr>
    </w:p>
    <w:p w:rsidR="00754F3E" w:rsidRPr="00754F3E" w:rsidRDefault="0010396E" w:rsidP="00754F3E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1. </w:t>
      </w:r>
      <w:r w:rsidR="00754F3E" w:rsidRPr="00754F3E">
        <w:rPr>
          <w:b/>
          <w:sz w:val="28"/>
          <w:szCs w:val="28"/>
        </w:rPr>
        <w:t>Состояние доступности и качества медицинской помощи населению муниципального образования.</w:t>
      </w:r>
    </w:p>
    <w:p w:rsidR="00754F3E" w:rsidRPr="00754F3E" w:rsidRDefault="00754F3E" w:rsidP="00754F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4F3E">
        <w:rPr>
          <w:rFonts w:ascii="Times New Roman" w:hAnsi="Times New Roman"/>
          <w:b/>
          <w:sz w:val="28"/>
          <w:szCs w:val="28"/>
        </w:rPr>
        <w:t>Независимая система оценки качества работы ГУЗ «Ясногорская РБ»</w:t>
      </w:r>
    </w:p>
    <w:p w:rsidR="0010396E" w:rsidRDefault="0010396E" w:rsidP="0010396E">
      <w:pPr>
        <w:pStyle w:val="ac"/>
        <w:spacing w:line="360" w:lineRule="auto"/>
        <w:rPr>
          <w:b/>
          <w:bCs/>
        </w:rPr>
      </w:pPr>
    </w:p>
    <w:p w:rsidR="0010396E" w:rsidRPr="00BA7CAB" w:rsidRDefault="0010396E" w:rsidP="0010396E">
      <w:pPr>
        <w:pStyle w:val="ac"/>
        <w:spacing w:line="360" w:lineRule="auto"/>
        <w:rPr>
          <w:sz w:val="28"/>
          <w:szCs w:val="28"/>
          <w:u w:val="single"/>
        </w:rPr>
      </w:pPr>
      <w:r>
        <w:rPr>
          <w:b/>
          <w:bCs/>
        </w:rPr>
        <w:t xml:space="preserve"> </w:t>
      </w:r>
      <w:r w:rsidRPr="00BA7CAB">
        <w:rPr>
          <w:sz w:val="28"/>
          <w:szCs w:val="28"/>
          <w:u w:val="single"/>
        </w:rPr>
        <w:t>Докладчик</w:t>
      </w:r>
    </w:p>
    <w:p w:rsidR="00815EFF" w:rsidRPr="00BA7CAB" w:rsidRDefault="00C81B19" w:rsidP="0010396E">
      <w:pPr>
        <w:spacing w:line="360" w:lineRule="auto"/>
        <w:ind w:left="600"/>
        <w:jc w:val="both"/>
        <w:rPr>
          <w:sz w:val="28"/>
          <w:szCs w:val="28"/>
        </w:rPr>
      </w:pPr>
      <w:r w:rsidRPr="00BA7CAB">
        <w:rPr>
          <w:sz w:val="28"/>
          <w:szCs w:val="28"/>
        </w:rPr>
        <w:t xml:space="preserve">зам.главного врача по лечебной работе </w:t>
      </w:r>
      <w:r w:rsidR="006A72DC">
        <w:rPr>
          <w:sz w:val="28"/>
          <w:szCs w:val="28"/>
        </w:rPr>
        <w:t>Ильинский М.В.</w:t>
      </w:r>
      <w:r w:rsidRPr="00BA7CAB">
        <w:rPr>
          <w:sz w:val="28"/>
          <w:szCs w:val="28"/>
        </w:rPr>
        <w:t xml:space="preserve">  </w:t>
      </w:r>
      <w:r w:rsidR="00D0478A" w:rsidRPr="00BA7CAB">
        <w:rPr>
          <w:sz w:val="28"/>
          <w:szCs w:val="28"/>
        </w:rPr>
        <w:t xml:space="preserve"> </w:t>
      </w:r>
      <w:r w:rsidR="0010396E" w:rsidRPr="00BA7CAB">
        <w:rPr>
          <w:sz w:val="28"/>
          <w:szCs w:val="28"/>
        </w:rPr>
        <w:t xml:space="preserve">      </w:t>
      </w:r>
    </w:p>
    <w:p w:rsidR="00815EFF" w:rsidRDefault="00815EFF" w:rsidP="00D0478A">
      <w:pPr>
        <w:spacing w:line="360" w:lineRule="auto"/>
        <w:jc w:val="both"/>
        <w:rPr>
          <w:b/>
        </w:rPr>
      </w:pPr>
    </w:p>
    <w:p w:rsidR="00D0478A" w:rsidRDefault="00D0478A" w:rsidP="00D0478A">
      <w:pPr>
        <w:spacing w:line="360" w:lineRule="auto"/>
        <w:ind w:left="600"/>
        <w:jc w:val="both"/>
      </w:pPr>
      <w:r w:rsidRPr="00EF37C9">
        <w:rPr>
          <w:b/>
        </w:rPr>
        <w:t>По вопросу</w:t>
      </w:r>
      <w:r>
        <w:t xml:space="preserve">: </w:t>
      </w:r>
    </w:p>
    <w:p w:rsidR="00BA7CAB" w:rsidRPr="00BA7CAB" w:rsidRDefault="00BA7CAB" w:rsidP="00BA7CAB">
      <w:pPr>
        <w:spacing w:after="100"/>
        <w:jc w:val="center"/>
        <w:outlineLvl w:val="0"/>
        <w:rPr>
          <w:kern w:val="36"/>
          <w:sz w:val="28"/>
          <w:szCs w:val="28"/>
        </w:rPr>
      </w:pPr>
      <w:r w:rsidRPr="00BA7CAB">
        <w:rPr>
          <w:kern w:val="36"/>
          <w:sz w:val="28"/>
          <w:szCs w:val="28"/>
        </w:rPr>
        <w:t>Доступность и качество медицинской помощи: слагаемые успеха</w:t>
      </w:r>
    </w:p>
    <w:p w:rsidR="00BA7CAB" w:rsidRDefault="00BA7CAB" w:rsidP="00BA7CAB">
      <w:pPr>
        <w:spacing w:line="360" w:lineRule="auto"/>
        <w:ind w:left="600"/>
        <w:jc w:val="center"/>
        <w:rPr>
          <w:sz w:val="28"/>
          <w:szCs w:val="28"/>
        </w:rPr>
      </w:pPr>
    </w:p>
    <w:p w:rsidR="00872E76" w:rsidRDefault="00672432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Л</w:t>
      </w:r>
      <w:r w:rsidR="00872E76">
        <w:rPr>
          <w:sz w:val="28"/>
          <w:szCs w:val="28"/>
        </w:rPr>
        <w:t>юди - и здоровые, и страдающие заболеваниями – имеют полное право на хорошее качество жизни. И, конечно же, из стен лечебного учреждения пациенты должны выходить удовлетворенными общением с врачом и теми медицинскими услугами, которые получили. Поэтому в</w:t>
      </w:r>
      <w:r w:rsidR="00872E76" w:rsidRPr="002E0E50">
        <w:rPr>
          <w:sz w:val="28"/>
          <w:szCs w:val="28"/>
        </w:rPr>
        <w:t>опросам со</w:t>
      </w:r>
      <w:r w:rsidR="00872E76">
        <w:rPr>
          <w:sz w:val="28"/>
          <w:szCs w:val="28"/>
        </w:rPr>
        <w:t xml:space="preserve">вершенствования медицинской помощи в нашем районе работники ЯРБ уделяют большое внимание.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примеру, в целях повышения качества медицинского обслуживания населения в поликлиническом отделении Ясногорской больницы и в </w:t>
      </w:r>
      <w:proofErr w:type="spellStart"/>
      <w:r>
        <w:rPr>
          <w:sz w:val="28"/>
          <w:szCs w:val="28"/>
        </w:rPr>
        <w:t>Ревякинской</w:t>
      </w:r>
      <w:proofErr w:type="spellEnd"/>
      <w:r>
        <w:rPr>
          <w:sz w:val="28"/>
          <w:szCs w:val="28"/>
        </w:rPr>
        <w:t xml:space="preserve"> городской поликлинике установлены ящики доверия, которые, по сути, являются одним из механизмов выявления дефектов оказания медпомощи, пожеланий со стороны пациентов, их отзывов и благодарностей.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Участвовать в ежедневном блиц-опросе может любой желающий, голосуя при этом белыми, жёлтыми или красными карточками. Цвет разделяет характеристику пожеланий. Белая карточка означает, что человек удовлетворён назначениями врача, полученным лечением и соблюдением профессиональной этики медперсоналом; на жёлтой пациенты указывают свои предложения и пожелания; красная сигналит о том, что у больного есть претензии. </w:t>
      </w:r>
    </w:p>
    <w:p w:rsidR="00872E76" w:rsidRDefault="00872E76" w:rsidP="00872E76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>Разумеется, все эти карточки-послания регулярно изымаются и ежемесячно просматриваются администрацией больницы.</w:t>
      </w:r>
    </w:p>
    <w:p w:rsidR="00872E76" w:rsidRDefault="00872E76" w:rsidP="00872E76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>Качество медицинской помощи - это совокупность характеристик медицинской помощи, отражающих её способность удовлетворить потребности пациентов с учётом стандартов здравоохранения, соответствующих современному уровню медицинской науки.</w:t>
      </w:r>
    </w:p>
    <w:p w:rsidR="00872E76" w:rsidRDefault="00872E76" w:rsidP="00872E76">
      <w:pPr>
        <w:ind w:firstLine="426"/>
        <w:rPr>
          <w:sz w:val="28"/>
          <w:szCs w:val="28"/>
        </w:rPr>
      </w:pPr>
      <w:r w:rsidRPr="00872E76">
        <w:rPr>
          <w:sz w:val="28"/>
          <w:szCs w:val="28"/>
          <w:u w:val="single"/>
        </w:rPr>
        <w:t>Критерии КМП.</w:t>
      </w:r>
      <w:r>
        <w:rPr>
          <w:sz w:val="28"/>
          <w:szCs w:val="28"/>
        </w:rPr>
        <w:t xml:space="preserve"> Во-первых - доступность медицинской помощи, то есть свободный доступ к службам здравоохранения. А в том случае, если это гражданин маломобильный и не способен самостоятельно доехать до поликлиники, к нему на дом выезжает врач-лаборант и фельдшер, который может сделать больному </w:t>
      </w:r>
      <w:proofErr w:type="gramStart"/>
      <w:r>
        <w:rPr>
          <w:sz w:val="28"/>
          <w:szCs w:val="28"/>
        </w:rPr>
        <w:t>эхо-кардиограмму</w:t>
      </w:r>
      <w:proofErr w:type="gramEnd"/>
      <w:r>
        <w:rPr>
          <w:sz w:val="28"/>
          <w:szCs w:val="28"/>
        </w:rPr>
        <w:t xml:space="preserve"> и провести основной перечень обследований, необходимых для установления диагноза.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К основным критериям КПМ относится и адекватность оказания медицинской помощи, то есть показатель соответствия технологии медобслуживания потребностям и ожиданиям пациента. Здесь затрагивается ещё и порядок своевременности оказания медицинской помощи.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Необходимо упомянуть и о преемственности и непрерывности медицинской помощи, то есть о взаимодействии Ясногорской больницы с нашими коллегами из Тулы и Алексина - в медучреждениях этих городов пациенты получают помощь узких специалистов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назвать эффективность и действенность медицинской помощи, которая должна соответствовать стандартам качества и нормам этики.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Подчеркну, что медицинская помощь должна быть ориентирована на пациента, на его удовлетворённость. Важно обеспечить и безопасность лечения. Конечно же, каждый доктор, назначая лечение, прекрасно понимает и должен объяснить пациенту, что любой препарат может вызвать побочное действие: начиная от аллергии и заканчивая какими-то более тяжёлыми осложнениями. И лечение не должно быть во вред. А в ситуации, когда вред или польза на чаше весов уравниваются, врач ориентируется на то, чтобы оказать помощь больному. 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Своевременность оказания медицинской помощи конкретизирует и дополняет критерий её доступности и в значительной степени обеспечивается диагностическими процедурами, позволяющими своевременно начать лечение и высоким уровнем подготовки врачей.</w:t>
      </w:r>
    </w:p>
    <w:p w:rsidR="00872E76" w:rsidRDefault="00872E76" w:rsidP="00872E76">
      <w:pPr>
        <w:spacing w:line="360" w:lineRule="auto"/>
        <w:ind w:left="600"/>
        <w:rPr>
          <w:sz w:val="28"/>
          <w:szCs w:val="28"/>
        </w:rPr>
      </w:pPr>
      <w:r>
        <w:rPr>
          <w:sz w:val="28"/>
          <w:szCs w:val="28"/>
        </w:rPr>
        <w:t>Отсутствие и сведение врачебных ошибок к минимуму зависит от уровня подготовки врачей. Все врачи Ясногорского района имеют сертификаты специалистов, все они регулярно проходят обучение на курсах повышения квалификации, продолжительность которых от месяца и выше. А входят в эти курсы как теоретические, так и практические занятия, организованные на базе Тульской областной больницы. При желании каждый врач имеет возможность получить и дополнительную специализацию.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нашей больнице существует экспертная комиссия, в состав которой входит главный врач, его заместителей и все заведующие структурных подразделений. Методом случайного выбора ежемесячно отбираются истории болезни – по десять из поликлиники и из отделений. И мы проверяем качество оказания медицинских услуг. Если нам что-то не нравится, поправляем и корректируем лечение, проводим беседы с докторами. Также проводим семинары и конференции, рассказывая о том, как лечить редкие заболевания, раздаём и печатные материалы-памятки с рекомендациями.</w:t>
      </w:r>
    </w:p>
    <w:p w:rsidR="00B5260A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>Кроме того, больницу регулярно проверяют независимые страховые компании. Ведь экспертиза КМП является обязательным условием и основным механизмом обеспечения и контроля качества медицинской помощи.</w:t>
      </w:r>
    </w:p>
    <w:p w:rsidR="00872E76" w:rsidRDefault="00872E76" w:rsidP="00872E7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60A" w:rsidRPr="00B5260A" w:rsidRDefault="00B5260A" w:rsidP="00872E76">
      <w:pPr>
        <w:ind w:firstLine="426"/>
        <w:rPr>
          <w:sz w:val="28"/>
          <w:szCs w:val="28"/>
        </w:rPr>
      </w:pPr>
    </w:p>
    <w:p w:rsidR="00E04FA6" w:rsidRDefault="00E04FA6" w:rsidP="00894A51">
      <w:pPr>
        <w:jc w:val="both"/>
      </w:pPr>
    </w:p>
    <w:p w:rsidR="00E04FA6" w:rsidRPr="004A2F2A" w:rsidRDefault="00E04FA6" w:rsidP="00894A51">
      <w:pPr>
        <w:jc w:val="both"/>
      </w:pPr>
    </w:p>
    <w:p w:rsidR="00BD5308" w:rsidRPr="00872E76" w:rsidRDefault="00BD5308" w:rsidP="00872E76">
      <w:pPr>
        <w:ind w:left="360"/>
        <w:jc w:val="both"/>
        <w:rPr>
          <w:sz w:val="28"/>
          <w:szCs w:val="28"/>
        </w:rPr>
      </w:pPr>
      <w:r w:rsidRPr="008D4492">
        <w:rPr>
          <w:sz w:val="28"/>
          <w:szCs w:val="28"/>
        </w:rPr>
        <w:t xml:space="preserve">Председатель </w:t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Pr="008D4492">
        <w:rPr>
          <w:sz w:val="28"/>
          <w:szCs w:val="28"/>
        </w:rPr>
        <w:tab/>
      </w:r>
      <w:r w:rsidR="00872E76">
        <w:rPr>
          <w:sz w:val="28"/>
          <w:szCs w:val="28"/>
        </w:rPr>
        <w:t>Трофимова Н.В.</w:t>
      </w:r>
    </w:p>
    <w:sectPr w:rsidR="00BD5308" w:rsidRPr="00872E76" w:rsidSect="00E04F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6B"/>
    <w:multiLevelType w:val="hybridMultilevel"/>
    <w:tmpl w:val="AAEA4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38AF"/>
    <w:multiLevelType w:val="multilevel"/>
    <w:tmpl w:val="971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841B9"/>
    <w:multiLevelType w:val="hybridMultilevel"/>
    <w:tmpl w:val="D10C7922"/>
    <w:lvl w:ilvl="0" w:tplc="8B6C1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5133D"/>
    <w:multiLevelType w:val="hybridMultilevel"/>
    <w:tmpl w:val="9042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56A5"/>
    <w:multiLevelType w:val="hybridMultilevel"/>
    <w:tmpl w:val="8234724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0D5518E6"/>
    <w:multiLevelType w:val="hybridMultilevel"/>
    <w:tmpl w:val="ED8C9D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0E132BE9"/>
    <w:multiLevelType w:val="singleLevel"/>
    <w:tmpl w:val="6E80AD20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3D3779"/>
    <w:multiLevelType w:val="hybridMultilevel"/>
    <w:tmpl w:val="8310922A"/>
    <w:lvl w:ilvl="0" w:tplc="5E4C1BD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020482F"/>
    <w:multiLevelType w:val="hybridMultilevel"/>
    <w:tmpl w:val="0C14C6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5063DA6"/>
    <w:multiLevelType w:val="hybridMultilevel"/>
    <w:tmpl w:val="8E282D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956954"/>
    <w:multiLevelType w:val="hybridMultilevel"/>
    <w:tmpl w:val="348E901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9AE62C2"/>
    <w:multiLevelType w:val="hybridMultilevel"/>
    <w:tmpl w:val="D312DC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1EB6CBC"/>
    <w:multiLevelType w:val="hybridMultilevel"/>
    <w:tmpl w:val="D870EAA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465F"/>
    <w:multiLevelType w:val="hybridMultilevel"/>
    <w:tmpl w:val="E408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1302B"/>
    <w:multiLevelType w:val="hybridMultilevel"/>
    <w:tmpl w:val="A4328C9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25F73D1C"/>
    <w:multiLevelType w:val="hybridMultilevel"/>
    <w:tmpl w:val="C372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D1B8F"/>
    <w:multiLevelType w:val="hybridMultilevel"/>
    <w:tmpl w:val="866A22CA"/>
    <w:lvl w:ilvl="0" w:tplc="0419000F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7" w15:restartNumberingAfterBreak="0">
    <w:nsid w:val="2AA23B3A"/>
    <w:multiLevelType w:val="hybridMultilevel"/>
    <w:tmpl w:val="A0B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5D3A"/>
    <w:multiLevelType w:val="multilevel"/>
    <w:tmpl w:val="483EE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26F0E97"/>
    <w:multiLevelType w:val="multilevel"/>
    <w:tmpl w:val="914471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813678"/>
    <w:multiLevelType w:val="hybridMultilevel"/>
    <w:tmpl w:val="A7E45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27D43"/>
    <w:multiLevelType w:val="hybridMultilevel"/>
    <w:tmpl w:val="9E8E3BE8"/>
    <w:lvl w:ilvl="0" w:tplc="F3C44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72AA6"/>
    <w:multiLevelType w:val="hybridMultilevel"/>
    <w:tmpl w:val="A7947034"/>
    <w:lvl w:ilvl="0" w:tplc="8982E66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3B02766D"/>
    <w:multiLevelType w:val="hybridMultilevel"/>
    <w:tmpl w:val="F90A8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3362C9"/>
    <w:multiLevelType w:val="singleLevel"/>
    <w:tmpl w:val="EE3CF77C"/>
    <w:lvl w:ilvl="0">
      <w:start w:val="1"/>
      <w:numFmt w:val="decimal"/>
      <w:lvlText w:val="%1."/>
      <w:legacy w:legacy="1" w:legacySpace="0" w:legacyIndent="117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9531F7"/>
    <w:multiLevelType w:val="hybridMultilevel"/>
    <w:tmpl w:val="3F44A136"/>
    <w:lvl w:ilvl="0" w:tplc="24B491A6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8D13242"/>
    <w:multiLevelType w:val="hybridMultilevel"/>
    <w:tmpl w:val="AA0613D4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0A46649"/>
    <w:multiLevelType w:val="hybridMultilevel"/>
    <w:tmpl w:val="BDA27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CC59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45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C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00D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44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2693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AC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23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0AA5C51"/>
    <w:multiLevelType w:val="hybridMultilevel"/>
    <w:tmpl w:val="06961780"/>
    <w:lvl w:ilvl="0" w:tplc="058C164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5AD13F7"/>
    <w:multiLevelType w:val="hybridMultilevel"/>
    <w:tmpl w:val="82B85C14"/>
    <w:lvl w:ilvl="0" w:tplc="8982E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40A02"/>
    <w:multiLevelType w:val="hybridMultilevel"/>
    <w:tmpl w:val="44F01C5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5C0A239F"/>
    <w:multiLevelType w:val="hybridMultilevel"/>
    <w:tmpl w:val="F31E7522"/>
    <w:lvl w:ilvl="0" w:tplc="8B6C17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818CE"/>
    <w:multiLevelType w:val="hybridMultilevel"/>
    <w:tmpl w:val="7CE83352"/>
    <w:lvl w:ilvl="0" w:tplc="24B491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A02AB"/>
    <w:multiLevelType w:val="multilevel"/>
    <w:tmpl w:val="BC0C9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8F1449A"/>
    <w:multiLevelType w:val="multilevel"/>
    <w:tmpl w:val="1D3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266263"/>
    <w:multiLevelType w:val="hybridMultilevel"/>
    <w:tmpl w:val="72B89D12"/>
    <w:lvl w:ilvl="0" w:tplc="0419000F">
      <w:start w:val="1"/>
      <w:numFmt w:val="decimal"/>
      <w:lvlText w:val="%1."/>
      <w:lvlJc w:val="left"/>
      <w:pPr>
        <w:ind w:left="30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  <w:rPr>
        <w:rFonts w:cs="Times New Roman"/>
      </w:rPr>
    </w:lvl>
  </w:abstractNum>
  <w:abstractNum w:abstractNumId="36" w15:restartNumberingAfterBreak="0">
    <w:nsid w:val="75545F63"/>
    <w:multiLevelType w:val="hybridMultilevel"/>
    <w:tmpl w:val="38C8A2C6"/>
    <w:lvl w:ilvl="0" w:tplc="24B491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2C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6D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4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6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F629B5"/>
    <w:multiLevelType w:val="hybridMultilevel"/>
    <w:tmpl w:val="9BF234EC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52665"/>
    <w:multiLevelType w:val="hybridMultilevel"/>
    <w:tmpl w:val="D766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402CA"/>
    <w:multiLevelType w:val="hybridMultilevel"/>
    <w:tmpl w:val="44A26DFC"/>
    <w:lvl w:ilvl="0" w:tplc="8B6C17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343AB"/>
    <w:multiLevelType w:val="hybridMultilevel"/>
    <w:tmpl w:val="82D0F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23"/>
  </w:num>
  <w:num w:numId="5">
    <w:abstractNumId w:val="27"/>
  </w:num>
  <w:num w:numId="6">
    <w:abstractNumId w:val="3"/>
  </w:num>
  <w:num w:numId="7">
    <w:abstractNumId w:val="30"/>
  </w:num>
  <w:num w:numId="8">
    <w:abstractNumId w:val="40"/>
  </w:num>
  <w:num w:numId="9">
    <w:abstractNumId w:val="0"/>
  </w:num>
  <w:num w:numId="10">
    <w:abstractNumId w:val="12"/>
  </w:num>
  <w:num w:numId="11">
    <w:abstractNumId w:val="19"/>
  </w:num>
  <w:num w:numId="12">
    <w:abstractNumId w:val="10"/>
  </w:num>
  <w:num w:numId="13">
    <w:abstractNumId w:val="26"/>
  </w:num>
  <w:num w:numId="14">
    <w:abstractNumId w:val="37"/>
  </w:num>
  <w:num w:numId="15">
    <w:abstractNumId w:val="13"/>
  </w:num>
  <w:num w:numId="16">
    <w:abstractNumId w:val="36"/>
  </w:num>
  <w:num w:numId="17">
    <w:abstractNumId w:val="32"/>
  </w:num>
  <w:num w:numId="18">
    <w:abstractNumId w:val="14"/>
  </w:num>
  <w:num w:numId="19">
    <w:abstractNumId w:val="4"/>
  </w:num>
  <w:num w:numId="20">
    <w:abstractNumId w:val="16"/>
  </w:num>
  <w:num w:numId="21">
    <w:abstractNumId w:val="35"/>
  </w:num>
  <w:num w:numId="22">
    <w:abstractNumId w:val="11"/>
  </w:num>
  <w:num w:numId="23">
    <w:abstractNumId w:val="8"/>
  </w:num>
  <w:num w:numId="24">
    <w:abstractNumId w:val="25"/>
  </w:num>
  <w:num w:numId="25">
    <w:abstractNumId w:val="5"/>
  </w:num>
  <w:num w:numId="26">
    <w:abstractNumId w:val="38"/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1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28"/>
  </w:num>
  <w:num w:numId="35">
    <w:abstractNumId w:val="24"/>
  </w:num>
  <w:num w:numId="36">
    <w:abstractNumId w:val="6"/>
  </w:num>
  <w:num w:numId="37">
    <w:abstractNumId w:val="21"/>
  </w:num>
  <w:num w:numId="38">
    <w:abstractNumId w:val="17"/>
  </w:num>
  <w:num w:numId="39">
    <w:abstractNumId w:val="1"/>
  </w:num>
  <w:num w:numId="40">
    <w:abstractNumId w:val="34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ED2"/>
    <w:rsid w:val="00000998"/>
    <w:rsid w:val="000046B1"/>
    <w:rsid w:val="00024BCA"/>
    <w:rsid w:val="00033B68"/>
    <w:rsid w:val="00040714"/>
    <w:rsid w:val="000A2365"/>
    <w:rsid w:val="000C3E63"/>
    <w:rsid w:val="000D7387"/>
    <w:rsid w:val="000F2EA3"/>
    <w:rsid w:val="0010396E"/>
    <w:rsid w:val="00110629"/>
    <w:rsid w:val="001128CC"/>
    <w:rsid w:val="00113F7C"/>
    <w:rsid w:val="00123FE1"/>
    <w:rsid w:val="0014433D"/>
    <w:rsid w:val="00167E3B"/>
    <w:rsid w:val="00195ED2"/>
    <w:rsid w:val="001A090F"/>
    <w:rsid w:val="001B0D22"/>
    <w:rsid w:val="001D4839"/>
    <w:rsid w:val="001E025E"/>
    <w:rsid w:val="001E38D8"/>
    <w:rsid w:val="00205264"/>
    <w:rsid w:val="00226073"/>
    <w:rsid w:val="00230BF5"/>
    <w:rsid w:val="002327EA"/>
    <w:rsid w:val="0025006A"/>
    <w:rsid w:val="002509E5"/>
    <w:rsid w:val="00250A11"/>
    <w:rsid w:val="00252AA7"/>
    <w:rsid w:val="00256DBA"/>
    <w:rsid w:val="002615C6"/>
    <w:rsid w:val="00296FC7"/>
    <w:rsid w:val="002A5902"/>
    <w:rsid w:val="002E5D15"/>
    <w:rsid w:val="00300F26"/>
    <w:rsid w:val="0030462C"/>
    <w:rsid w:val="003134C7"/>
    <w:rsid w:val="00316CBD"/>
    <w:rsid w:val="00322F57"/>
    <w:rsid w:val="00326C45"/>
    <w:rsid w:val="003507E1"/>
    <w:rsid w:val="00353BC9"/>
    <w:rsid w:val="0036101F"/>
    <w:rsid w:val="0036730F"/>
    <w:rsid w:val="0038216B"/>
    <w:rsid w:val="003842EC"/>
    <w:rsid w:val="00387DE4"/>
    <w:rsid w:val="003A22CD"/>
    <w:rsid w:val="003B0C8C"/>
    <w:rsid w:val="003B31B1"/>
    <w:rsid w:val="003D6423"/>
    <w:rsid w:val="003E494F"/>
    <w:rsid w:val="003F5318"/>
    <w:rsid w:val="003F6990"/>
    <w:rsid w:val="00401D42"/>
    <w:rsid w:val="004173DD"/>
    <w:rsid w:val="004465B5"/>
    <w:rsid w:val="00465588"/>
    <w:rsid w:val="0048611E"/>
    <w:rsid w:val="004937C9"/>
    <w:rsid w:val="004A1190"/>
    <w:rsid w:val="004A2F2A"/>
    <w:rsid w:val="004B6FCE"/>
    <w:rsid w:val="004E5D69"/>
    <w:rsid w:val="004E6FD7"/>
    <w:rsid w:val="005046AD"/>
    <w:rsid w:val="005105D2"/>
    <w:rsid w:val="00534B89"/>
    <w:rsid w:val="00587F40"/>
    <w:rsid w:val="005A25A1"/>
    <w:rsid w:val="005B14CA"/>
    <w:rsid w:val="005D27D6"/>
    <w:rsid w:val="005F4455"/>
    <w:rsid w:val="006175AA"/>
    <w:rsid w:val="006229E0"/>
    <w:rsid w:val="00657756"/>
    <w:rsid w:val="00672432"/>
    <w:rsid w:val="0067246F"/>
    <w:rsid w:val="00680619"/>
    <w:rsid w:val="006A72DC"/>
    <w:rsid w:val="006B18C8"/>
    <w:rsid w:val="006C3A43"/>
    <w:rsid w:val="006C4151"/>
    <w:rsid w:val="006E6199"/>
    <w:rsid w:val="006F1A73"/>
    <w:rsid w:val="00754F3E"/>
    <w:rsid w:val="00774CC8"/>
    <w:rsid w:val="007A32AE"/>
    <w:rsid w:val="007E13B1"/>
    <w:rsid w:val="008012DC"/>
    <w:rsid w:val="00815EFF"/>
    <w:rsid w:val="008161F7"/>
    <w:rsid w:val="008239E4"/>
    <w:rsid w:val="0084582B"/>
    <w:rsid w:val="00854FA4"/>
    <w:rsid w:val="0087142C"/>
    <w:rsid w:val="00872E76"/>
    <w:rsid w:val="008771EA"/>
    <w:rsid w:val="00894A51"/>
    <w:rsid w:val="00895C61"/>
    <w:rsid w:val="008A445A"/>
    <w:rsid w:val="008C133F"/>
    <w:rsid w:val="008C3886"/>
    <w:rsid w:val="008C64B4"/>
    <w:rsid w:val="008D4492"/>
    <w:rsid w:val="00904499"/>
    <w:rsid w:val="0090795C"/>
    <w:rsid w:val="0093190A"/>
    <w:rsid w:val="00934509"/>
    <w:rsid w:val="009373BE"/>
    <w:rsid w:val="00960004"/>
    <w:rsid w:val="009624C8"/>
    <w:rsid w:val="009849B0"/>
    <w:rsid w:val="0099676F"/>
    <w:rsid w:val="009B081F"/>
    <w:rsid w:val="009B3DDF"/>
    <w:rsid w:val="009C433F"/>
    <w:rsid w:val="00A31979"/>
    <w:rsid w:val="00A4702A"/>
    <w:rsid w:val="00AA5360"/>
    <w:rsid w:val="00AD42C2"/>
    <w:rsid w:val="00B23E5E"/>
    <w:rsid w:val="00B26E9D"/>
    <w:rsid w:val="00B469ED"/>
    <w:rsid w:val="00B5260A"/>
    <w:rsid w:val="00BA11B8"/>
    <w:rsid w:val="00BA7CAB"/>
    <w:rsid w:val="00BC15FD"/>
    <w:rsid w:val="00BC5460"/>
    <w:rsid w:val="00BD5308"/>
    <w:rsid w:val="00BD556B"/>
    <w:rsid w:val="00BE0E1C"/>
    <w:rsid w:val="00BF178A"/>
    <w:rsid w:val="00C00212"/>
    <w:rsid w:val="00C211E1"/>
    <w:rsid w:val="00C3055F"/>
    <w:rsid w:val="00C51F67"/>
    <w:rsid w:val="00C6793F"/>
    <w:rsid w:val="00C81B19"/>
    <w:rsid w:val="00CB15CD"/>
    <w:rsid w:val="00CB58FC"/>
    <w:rsid w:val="00CB5FEC"/>
    <w:rsid w:val="00CC4A8D"/>
    <w:rsid w:val="00CD420B"/>
    <w:rsid w:val="00CE65A2"/>
    <w:rsid w:val="00CF763B"/>
    <w:rsid w:val="00D0478A"/>
    <w:rsid w:val="00D36821"/>
    <w:rsid w:val="00D74247"/>
    <w:rsid w:val="00D84A3F"/>
    <w:rsid w:val="00D966BB"/>
    <w:rsid w:val="00DA7CC7"/>
    <w:rsid w:val="00E04FA6"/>
    <w:rsid w:val="00E46642"/>
    <w:rsid w:val="00E636AA"/>
    <w:rsid w:val="00E70864"/>
    <w:rsid w:val="00E742E2"/>
    <w:rsid w:val="00E82241"/>
    <w:rsid w:val="00E87725"/>
    <w:rsid w:val="00EB5CF7"/>
    <w:rsid w:val="00EC470F"/>
    <w:rsid w:val="00ED2B44"/>
    <w:rsid w:val="00EE1F26"/>
    <w:rsid w:val="00EF37C9"/>
    <w:rsid w:val="00EF5B01"/>
    <w:rsid w:val="00F04337"/>
    <w:rsid w:val="00F36667"/>
    <w:rsid w:val="00F4263A"/>
    <w:rsid w:val="00F44AFD"/>
    <w:rsid w:val="00F63C17"/>
    <w:rsid w:val="00F8479D"/>
    <w:rsid w:val="00F85094"/>
    <w:rsid w:val="00F964EA"/>
    <w:rsid w:val="00FA2E2D"/>
    <w:rsid w:val="00FB347B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896AD-04ED-4C41-8A93-EA48DAF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08"/>
    <w:rPr>
      <w:sz w:val="24"/>
      <w:szCs w:val="24"/>
    </w:rPr>
  </w:style>
  <w:style w:type="paragraph" w:styleId="1">
    <w:name w:val="heading 1"/>
    <w:basedOn w:val="a"/>
    <w:next w:val="a"/>
    <w:qFormat/>
    <w:rsid w:val="004B6FC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B6FC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212"/>
    <w:pPr>
      <w:spacing w:before="100" w:beforeAutospacing="1" w:after="100" w:afterAutospacing="1"/>
    </w:pPr>
  </w:style>
  <w:style w:type="paragraph" w:customStyle="1" w:styleId="ConsPlusNonformat">
    <w:name w:val="ConsPlusNonformat"/>
    <w:rsid w:val="00C002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25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8771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9B081F"/>
    <w:pPr>
      <w:ind w:firstLine="708"/>
      <w:jc w:val="both"/>
    </w:pPr>
    <w:rPr>
      <w:sz w:val="28"/>
      <w:szCs w:val="15"/>
    </w:rPr>
  </w:style>
  <w:style w:type="paragraph" w:styleId="3">
    <w:name w:val="Body Text Indent 3"/>
    <w:basedOn w:val="a"/>
    <w:rsid w:val="009B081F"/>
    <w:pPr>
      <w:ind w:left="103" w:firstLine="605"/>
      <w:jc w:val="both"/>
    </w:pPr>
    <w:rPr>
      <w:sz w:val="28"/>
    </w:rPr>
  </w:style>
  <w:style w:type="paragraph" w:customStyle="1" w:styleId="10">
    <w:name w:val="Абзац списка1"/>
    <w:basedOn w:val="a"/>
    <w:rsid w:val="00774C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semiHidden/>
    <w:unhideWhenUsed/>
    <w:rsid w:val="00000998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semiHidden/>
    <w:rsid w:val="00000998"/>
    <w:rPr>
      <w:rFonts w:ascii="Consolas" w:eastAsia="Calibri" w:hAnsi="Consolas"/>
      <w:sz w:val="21"/>
      <w:szCs w:val="21"/>
      <w:lang w:val="ru-RU" w:eastAsia="en-US" w:bidi="ar-SA"/>
    </w:rPr>
  </w:style>
  <w:style w:type="paragraph" w:styleId="a9">
    <w:name w:val="List Paragraph"/>
    <w:basedOn w:val="a"/>
    <w:uiPriority w:val="34"/>
    <w:qFormat/>
    <w:rsid w:val="000009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000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00998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ody Text"/>
    <w:basedOn w:val="a"/>
    <w:rsid w:val="00401D42"/>
    <w:pPr>
      <w:spacing w:after="120"/>
    </w:pPr>
  </w:style>
  <w:style w:type="paragraph" w:styleId="ad">
    <w:name w:val="footer"/>
    <w:basedOn w:val="a"/>
    <w:rsid w:val="00E636A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B6FCE"/>
    <w:pPr>
      <w:spacing w:after="120" w:line="480" w:lineRule="auto"/>
      <w:ind w:left="283"/>
    </w:pPr>
  </w:style>
  <w:style w:type="paragraph" w:styleId="HTML">
    <w:name w:val="HTML Preformatted"/>
    <w:basedOn w:val="a"/>
    <w:rsid w:val="004B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960004"/>
    <w:rPr>
      <w:color w:val="0000FF"/>
      <w:u w:val="single"/>
    </w:rPr>
  </w:style>
  <w:style w:type="paragraph" w:customStyle="1" w:styleId="formattext">
    <w:name w:val="formattext"/>
    <w:basedOn w:val="a"/>
    <w:rsid w:val="000C3E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3E63"/>
  </w:style>
  <w:style w:type="paragraph" w:styleId="af">
    <w:name w:val="No Spacing"/>
    <w:uiPriority w:val="1"/>
    <w:qFormat/>
    <w:rsid w:val="00E04FA6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F63C1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AFAE-5098-4E2D-9B63-E26E3AD2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ГУЗ ТО «Тульская областная клиническая больница»</vt:lpstr>
    </vt:vector>
  </TitlesOfParts>
  <Company>TOB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ТО «Тульская областная клиническая больница»</dc:title>
  <dc:creator>Sveta</dc:creator>
  <cp:lastModifiedBy>Admin GUZ</cp:lastModifiedBy>
  <cp:revision>4</cp:revision>
  <cp:lastPrinted>2013-08-22T13:37:00Z</cp:lastPrinted>
  <dcterms:created xsi:type="dcterms:W3CDTF">2019-05-07T13:46:00Z</dcterms:created>
  <dcterms:modified xsi:type="dcterms:W3CDTF">2019-10-29T06:03:00Z</dcterms:modified>
</cp:coreProperties>
</file>